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8" w:rsidRPr="00AD408E" w:rsidRDefault="00E31718" w:rsidP="00E31718">
      <w:pPr>
        <w:adjustRightInd w:val="0"/>
        <w:snapToGrid w:val="0"/>
        <w:spacing w:line="360" w:lineRule="exact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eastAsia="华文仿宋" w:hint="eastAsia"/>
          <w:sz w:val="24"/>
          <w:szCs w:val="24"/>
          <w:lang w:val="zh-TW" w:eastAsia="zh-TW"/>
        </w:rPr>
        <w:t>附</w:t>
      </w:r>
      <w:r>
        <w:rPr>
          <w:rFonts w:ascii="华文仿宋" w:hAnsi="华文仿宋"/>
          <w:sz w:val="24"/>
          <w:szCs w:val="24"/>
        </w:rPr>
        <w:t>2</w:t>
      </w:r>
      <w:r>
        <w:rPr>
          <w:rFonts w:eastAsia="华文仿宋" w:hint="eastAsia"/>
          <w:sz w:val="24"/>
          <w:szCs w:val="24"/>
          <w:lang w:val="zh-TW" w:eastAsia="zh-TW"/>
        </w:rPr>
        <w:t>：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327"/>
        <w:gridCol w:w="852"/>
        <w:gridCol w:w="709"/>
        <w:gridCol w:w="425"/>
        <w:gridCol w:w="1046"/>
        <w:gridCol w:w="371"/>
        <w:gridCol w:w="666"/>
        <w:gridCol w:w="702"/>
        <w:gridCol w:w="206"/>
        <w:gridCol w:w="1223"/>
        <w:gridCol w:w="1966"/>
      </w:tblGrid>
      <w:tr w:rsidR="00E31718" w:rsidRPr="00AD408E" w:rsidTr="00712DEA">
        <w:trPr>
          <w:trHeight w:val="397"/>
          <w:jc w:val="center"/>
        </w:trPr>
        <w:tc>
          <w:tcPr>
            <w:tcW w:w="9493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1718" w:rsidRPr="002B1CDD" w:rsidRDefault="00E31718" w:rsidP="00712DE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sz w:val="36"/>
                <w:szCs w:val="30"/>
              </w:rPr>
            </w:pPr>
            <w:r w:rsidRPr="002B1CDD">
              <w:rPr>
                <w:rFonts w:ascii="仿宋_GB2312" w:eastAsia="仿宋_GB2312" w:hAnsi="Times New Roman" w:cs="Times New Roman" w:hint="eastAsia"/>
                <w:bCs/>
                <w:kern w:val="0"/>
                <w:sz w:val="36"/>
                <w:szCs w:val="28"/>
              </w:rPr>
              <w:t>201</w:t>
            </w:r>
            <w:r w:rsidRPr="002B1CDD">
              <w:rPr>
                <w:rFonts w:ascii="仿宋_GB2312" w:eastAsia="仿宋_GB2312" w:hAnsi="Times New Roman" w:cs="Times New Roman"/>
                <w:bCs/>
                <w:kern w:val="0"/>
                <w:sz w:val="36"/>
                <w:szCs w:val="28"/>
              </w:rPr>
              <w:t>9</w:t>
            </w:r>
            <w:r w:rsidRPr="002B1CDD">
              <w:rPr>
                <w:rFonts w:ascii="仿宋_GB2312" w:eastAsia="仿宋_GB2312" w:hAnsi="Times New Roman" w:cs="Times New Roman" w:hint="eastAsia"/>
                <w:bCs/>
                <w:kern w:val="0"/>
                <w:sz w:val="36"/>
                <w:szCs w:val="28"/>
              </w:rPr>
              <w:t>年</w:t>
            </w:r>
            <w:r w:rsidRPr="002B1CDD">
              <w:rPr>
                <w:rFonts w:ascii="仿宋" w:eastAsia="仿宋" w:hAnsi="仿宋" w:cs="Times New Roman" w:hint="eastAsia"/>
                <w:sz w:val="36"/>
                <w:szCs w:val="30"/>
              </w:rPr>
              <w:t>第十届中国慢病管理大会</w:t>
            </w:r>
          </w:p>
          <w:p w:rsidR="00E31718" w:rsidRPr="00F57798" w:rsidRDefault="00E31718" w:rsidP="00712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B1CDD">
              <w:rPr>
                <w:rFonts w:ascii="仿宋" w:eastAsia="仿宋" w:hAnsi="仿宋" w:cs="Times New Roman"/>
                <w:sz w:val="36"/>
                <w:szCs w:val="30"/>
              </w:rPr>
              <w:t>回执表</w:t>
            </w:r>
          </w:p>
        </w:tc>
      </w:tr>
      <w:tr w:rsidR="00E31718" w:rsidRPr="00AD408E" w:rsidTr="00712DEA">
        <w:trPr>
          <w:trHeight w:val="624"/>
          <w:jc w:val="center"/>
        </w:trPr>
        <w:tc>
          <w:tcPr>
            <w:tcW w:w="9493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1718" w:rsidRPr="00AD408E" w:rsidRDefault="00E31718" w:rsidP="00712DEA">
            <w:pPr>
              <w:widowControl/>
              <w:rPr>
                <w:rFonts w:ascii="Times New Roman" w:eastAsia="微软雅黑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单位名称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发票抬头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bookmarkStart w:id="0" w:name="_GoBack"/>
        <w:bookmarkEnd w:id="0"/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纳税识别号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姓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性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职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proofErr w:type="gramStart"/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科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室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手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电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邮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箱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通讯地址</w:t>
            </w: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邮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编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联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系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ind w:firstLineChars="200" w:firstLine="360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电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话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421130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6"/>
              </w:rPr>
              <w:t>*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手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000A31">
              <w:rPr>
                <w:rFonts w:ascii="Times New Roman" w:eastAsia="微软雅黑" w:hAnsi="Times New Roman" w:cs="Times New Roman"/>
                <w:kern w:val="0"/>
                <w:sz w:val="16"/>
                <w:szCs w:val="16"/>
              </w:rPr>
              <w:t>住宿需求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</w:pP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五洲大酒店</w:t>
            </w:r>
          </w:p>
          <w:p w:rsidR="00E31718" w:rsidRPr="00E47AB5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（四星）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标准间：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650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元间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/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天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</w:t>
            </w:r>
            <w:proofErr w:type="gramStart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标准双</w:t>
            </w:r>
            <w:proofErr w:type="gramEnd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床单住（</w:t>
            </w:r>
            <w:r w:rsidRPr="00C315FD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 xml:space="preserve">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</w:t>
            </w:r>
            <w:proofErr w:type="gramStart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标准双床</w:t>
            </w:r>
            <w:proofErr w:type="gramEnd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合住（</w:t>
            </w:r>
            <w:r w:rsidRPr="00C315FD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 xml:space="preserve">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入住日期：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2019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6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  <w:u w:val="single"/>
              </w:rPr>
              <w:t xml:space="preserve"> 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离店日期：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2019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6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  <w:u w:val="single"/>
              </w:rPr>
              <w:t xml:space="preserve"> 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日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房间数量：（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）间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09" w:rsidRPr="00CB1541" w:rsidRDefault="008E3B09" w:rsidP="008E3B09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</w:pPr>
            <w:r w:rsidRPr="00CB1541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>北京</w:t>
            </w:r>
            <w:proofErr w:type="gramStart"/>
            <w:r w:rsidRPr="00CB1541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>民族园智选</w:t>
            </w:r>
            <w:proofErr w:type="gramEnd"/>
            <w:r w:rsidRPr="00CB1541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>假日酒店</w:t>
            </w:r>
          </w:p>
          <w:p w:rsidR="00E31718" w:rsidRPr="00E47AB5" w:rsidRDefault="008E3B09" w:rsidP="008E3B09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78573E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（</w:t>
            </w:r>
            <w:r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四</w:t>
            </w:r>
            <w:r w:rsidRPr="0078573E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星）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标准间：</w:t>
            </w:r>
            <w:r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590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元间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/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天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</w:t>
            </w:r>
            <w:proofErr w:type="gramStart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标准双</w:t>
            </w:r>
            <w:proofErr w:type="gramEnd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床单住（</w:t>
            </w:r>
            <w:r w:rsidRPr="00C315FD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 xml:space="preserve">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</w:t>
            </w:r>
            <w:proofErr w:type="gramStart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标准双床</w:t>
            </w:r>
            <w:proofErr w:type="gramEnd"/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合住（</w:t>
            </w:r>
            <w:r w:rsidRPr="00C315FD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 xml:space="preserve">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大床房（</w:t>
            </w:r>
            <w:r w:rsidRPr="00C315FD">
              <w:rPr>
                <w:rFonts w:ascii="Times New Roman" w:eastAsia="微软雅黑" w:hAnsi="Times New Roman" w:cs="Times New Roman" w:hint="eastAsia"/>
                <w:color w:val="auto"/>
                <w:kern w:val="0"/>
                <w:sz w:val="16"/>
                <w:szCs w:val="16"/>
              </w:rPr>
              <w:t xml:space="preserve">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入住日期：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2019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6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  <w:u w:val="single"/>
              </w:rPr>
              <w:t xml:space="preserve"> 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离店日期：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2019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6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  <w:u w:val="single"/>
              </w:rPr>
              <w:t xml:space="preserve"> 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日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房间数量：（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 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）间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</w:pP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亚运村宾馆</w:t>
            </w:r>
          </w:p>
          <w:p w:rsidR="00E31718" w:rsidRPr="00E47AB5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（三星）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标准间：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400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元间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/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天</w:t>
            </w:r>
            <w:r w:rsidRPr="00C315FD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</w:tr>
      <w:tr w:rsidR="00E31718" w:rsidRPr="00AD408E" w:rsidTr="00712DEA">
        <w:trPr>
          <w:trHeight w:val="321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ind w:firstLineChars="100" w:firstLine="180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1718" w:rsidRPr="00C315FD" w:rsidRDefault="00E31718" w:rsidP="00712DEA">
            <w:pPr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9C419E">
              <w:rPr>
                <w:rFonts w:ascii="Times New Roman" w:eastAsia="微软雅黑" w:hAnsi="Times New Roman" w:cs="Times New Roman" w:hint="eastAsia"/>
                <w:b/>
                <w:color w:val="auto"/>
                <w:kern w:val="0"/>
                <w:sz w:val="16"/>
                <w:szCs w:val="16"/>
              </w:rPr>
              <w:t>请上网自行预定：</w:t>
            </w:r>
            <w:hyperlink r:id="rId6" w:history="1">
              <w:r w:rsidRPr="00734E38">
                <w:rPr>
                  <w:rStyle w:val="a5"/>
                  <w:rFonts w:ascii="Times New Roman" w:eastAsia="微软雅黑" w:hAnsi="Times New Roman" w:cs="Times New Roman"/>
                  <w:kern w:val="0"/>
                  <w:sz w:val="16"/>
                  <w:szCs w:val="16"/>
                </w:rPr>
                <w:t>http://huiyuangongyu.com.cn/e/order/morder.php?id=188</w:t>
              </w:r>
            </w:hyperlink>
            <w:r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</w:tr>
      <w:tr w:rsidR="00E31718" w:rsidRPr="00AD408E" w:rsidTr="00712DEA">
        <w:trPr>
          <w:trHeight w:val="340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</w:pPr>
            <w:r w:rsidRPr="00E47AB5">
              <w:rPr>
                <w:rFonts w:ascii="Times New Roman" w:eastAsia="微软雅黑" w:hAnsi="Times New Roman" w:cs="Times New Roman" w:hint="eastAsia"/>
                <w:color w:val="auto"/>
                <w:kern w:val="0"/>
                <w:sz w:val="18"/>
                <w:szCs w:val="16"/>
              </w:rPr>
              <w:t>无住宿</w:t>
            </w:r>
          </w:p>
        </w:tc>
        <w:tc>
          <w:tcPr>
            <w:tcW w:w="6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718" w:rsidRPr="00E47AB5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</w:pP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8"/>
                <w:szCs w:val="16"/>
              </w:rPr>
              <w:t>自行安排</w:t>
            </w: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（</w:t>
            </w: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 xml:space="preserve">     </w:t>
            </w:r>
            <w:r w:rsidRPr="00E47AB5">
              <w:rPr>
                <w:rFonts w:ascii="Times New Roman" w:eastAsia="微软雅黑" w:hAnsi="Times New Roman" w:cs="Times New Roman"/>
                <w:color w:val="auto"/>
                <w:kern w:val="0"/>
                <w:sz w:val="16"/>
                <w:szCs w:val="16"/>
              </w:rPr>
              <w:t>）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949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718" w:rsidRPr="00AD408E" w:rsidRDefault="00E31718" w:rsidP="00712DEA">
            <w:pPr>
              <w:widowControl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b/>
                <w:kern w:val="0"/>
                <w:sz w:val="18"/>
                <w:szCs w:val="16"/>
              </w:rPr>
              <w:t>备注：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因参会人数较多，组委会洽谈了会场附近价位不同距离不同的酒店，如参会代表无特殊要求，房间分配以报到先后顺序安排。请在（√）内选择需要的房间数量并填写数量；入店、离店日期请务必填写。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大会承办单位</w:t>
            </w:r>
          </w:p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汇款信息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ind w:firstLineChars="100" w:firstLine="180"/>
              <w:rPr>
                <w:rFonts w:ascii="Times New Roman" w:eastAsia="微软雅黑" w:hAnsi="Times New Roman" w:cs="Times New Roman"/>
                <w:b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需开具增值税普通发票请汇款</w:t>
            </w:r>
            <w:proofErr w:type="gramStart"/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至以下</w:t>
            </w:r>
            <w:proofErr w:type="gramEnd"/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账户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ind w:firstLineChars="200" w:firstLine="360"/>
              <w:rPr>
                <w:rFonts w:ascii="Times New Roman" w:eastAsia="微软雅黑" w:hAnsi="Times New Roman" w:cs="Times New Roman"/>
                <w:b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需开具增值税专用发票请汇款</w:t>
            </w:r>
            <w:proofErr w:type="gramStart"/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至以下</w:t>
            </w:r>
            <w:proofErr w:type="gramEnd"/>
            <w:r w:rsidRPr="00AD408E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账户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账户名称：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健康头条科技（北京）有限公司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账户名称：欧瑞管理顾问（北京）有限公司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proofErr w:type="gramStart"/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账</w:t>
            </w:r>
            <w:proofErr w:type="gramEnd"/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号：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11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05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0138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5800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 xml:space="preserve">0000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0260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proofErr w:type="gramStart"/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账</w:t>
            </w:r>
            <w:proofErr w:type="gramEnd"/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 xml:space="preserve">   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号：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1100  1085  8000  5300  4607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开户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行：中国建设银行北京</w:t>
            </w: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燕莎东支行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18" w:rsidRPr="00AD408E" w:rsidRDefault="00E31718" w:rsidP="00712DEA">
            <w:pPr>
              <w:widowControl/>
              <w:spacing w:line="200" w:lineRule="exact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 w:rsidRPr="00AD408E"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开户</w:t>
            </w:r>
            <w:r w:rsidRPr="00AD408E"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  <w:t>行：中国建设银行北京中轴路支行</w:t>
            </w:r>
          </w:p>
        </w:tc>
      </w:tr>
      <w:tr w:rsidR="00E31718" w:rsidRPr="00AD408E" w:rsidTr="00712DEA">
        <w:trPr>
          <w:trHeight w:val="39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18" w:rsidRPr="00AD408E" w:rsidRDefault="00E31718" w:rsidP="00712DEA">
            <w:pPr>
              <w:widowControl/>
              <w:ind w:firstLineChars="100" w:firstLine="180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18"/>
                <w:szCs w:val="16"/>
              </w:rPr>
              <w:t>温馨提示</w:t>
            </w:r>
          </w:p>
        </w:tc>
        <w:tc>
          <w:tcPr>
            <w:tcW w:w="81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18" w:rsidRDefault="00E31718" w:rsidP="00712DEA">
            <w:pPr>
              <w:widowControl/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受</w:t>
            </w:r>
            <w:r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营改增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相关</w:t>
            </w:r>
            <w:proofErr w:type="gramEnd"/>
            <w:r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规定影响，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现场缴费或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6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月</w:t>
            </w:r>
            <w:r w:rsidRPr="008C4D52"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6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日后汇款的单位及个人，发票将于会后一个月内挂号信寄出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，需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现场取得纸质发票的单位及个人，请提前通过银行转账方式缴费，以免</w:t>
            </w:r>
            <w:r w:rsidRPr="008C4D52"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影响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报销流程。</w:t>
            </w:r>
          </w:p>
          <w:p w:rsidR="00E31718" w:rsidRDefault="00E31718" w:rsidP="00712DEA">
            <w:pPr>
              <w:widowControl/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汇款前，请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注意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根据开票需求选择相对应的汇款账户。</w:t>
            </w:r>
          </w:p>
          <w:p w:rsidR="00E31718" w:rsidRPr="008C4D52" w:rsidRDefault="00E31718" w:rsidP="00712DEA">
            <w:pPr>
              <w:widowControl/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汇款请备注“慢病大会”字样，</w:t>
            </w:r>
            <w:r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通过个人账户汇款请标注开具发票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8"/>
              </w:rPr>
              <w:t>单位名称</w:t>
            </w:r>
            <w:r w:rsidRPr="008C4D52">
              <w:rPr>
                <w:rFonts w:ascii="Times New Roman" w:eastAsia="微软雅黑" w:hAnsi="Times New Roman" w:cs="Times New Roman" w:hint="eastAsia"/>
                <w:b/>
                <w:kern w:val="0"/>
                <w:sz w:val="18"/>
                <w:szCs w:val="16"/>
              </w:rPr>
              <w:t>。</w:t>
            </w:r>
          </w:p>
        </w:tc>
      </w:tr>
    </w:tbl>
    <w:p w:rsidR="00E31718" w:rsidRPr="004F342C" w:rsidRDefault="00E31718" w:rsidP="00E31718">
      <w:pPr>
        <w:spacing w:line="360" w:lineRule="exact"/>
        <w:jc w:val="left"/>
        <w:rPr>
          <w:rFonts w:eastAsiaTheme="minorEastAsia"/>
        </w:rPr>
      </w:pPr>
      <w:r w:rsidRPr="004F342C">
        <w:rPr>
          <w:rFonts w:eastAsiaTheme="minorEastAsia"/>
        </w:rPr>
        <w:t xml:space="preserve"> </w:t>
      </w:r>
    </w:p>
    <w:p w:rsidR="007B4AE1" w:rsidRPr="006832DD" w:rsidRDefault="006832DD" w:rsidP="007B4AE1">
      <w:pPr>
        <w:spacing w:line="360" w:lineRule="exact"/>
        <w:jc w:val="left"/>
        <w:rPr>
          <w:rFonts w:eastAsiaTheme="minorEastAsia"/>
          <w:b/>
          <w:sz w:val="28"/>
          <w:szCs w:val="28"/>
        </w:rPr>
      </w:pPr>
      <w:r w:rsidRPr="006832DD">
        <w:rPr>
          <w:rFonts w:eastAsiaTheme="minorEastAsia"/>
          <w:b/>
          <w:color w:val="FF0000"/>
          <w:sz w:val="28"/>
          <w:szCs w:val="28"/>
        </w:rPr>
        <w:t>注：</w:t>
      </w:r>
      <w:proofErr w:type="gramStart"/>
      <w:r w:rsidRPr="006832DD">
        <w:rPr>
          <w:rFonts w:eastAsiaTheme="minorEastAsia" w:hint="eastAsia"/>
          <w:b/>
          <w:sz w:val="28"/>
          <w:szCs w:val="28"/>
        </w:rPr>
        <w:t>报名请</w:t>
      </w:r>
      <w:proofErr w:type="gramEnd"/>
      <w:r w:rsidRPr="006832DD">
        <w:rPr>
          <w:rFonts w:eastAsiaTheme="minorEastAsia" w:hint="eastAsia"/>
          <w:b/>
          <w:sz w:val="28"/>
          <w:szCs w:val="28"/>
        </w:rPr>
        <w:t>回复：</w:t>
      </w:r>
      <w:r w:rsidRPr="006832DD">
        <w:rPr>
          <w:rFonts w:eastAsiaTheme="minorEastAsia" w:hint="eastAsia"/>
          <w:b/>
          <w:sz w:val="28"/>
          <w:szCs w:val="28"/>
        </w:rPr>
        <w:t>ncd</w:t>
      </w:r>
      <w:r w:rsidRPr="006832DD">
        <w:rPr>
          <w:rFonts w:eastAsiaTheme="minorEastAsia"/>
          <w:b/>
          <w:sz w:val="28"/>
          <w:szCs w:val="28"/>
        </w:rPr>
        <w:t>@ncd.org.cn</w:t>
      </w:r>
    </w:p>
    <w:p w:rsidR="00120F17" w:rsidRPr="007B4AE1" w:rsidRDefault="00120F17"/>
    <w:sectPr w:rsidR="00120F17" w:rsidRPr="007B4AE1">
      <w:footerReference w:type="default" r:id="rId7"/>
      <w:pgSz w:w="11900" w:h="16840"/>
      <w:pgMar w:top="1440" w:right="1361" w:bottom="1440" w:left="136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02" w:rsidRDefault="00F92802">
      <w:r>
        <w:separator/>
      </w:r>
    </w:p>
  </w:endnote>
  <w:endnote w:type="continuationSeparator" w:id="0">
    <w:p w:rsidR="00F92802" w:rsidRDefault="00F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2B" w:rsidRDefault="007B4AE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13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02" w:rsidRDefault="00F92802">
      <w:r>
        <w:separator/>
      </w:r>
    </w:p>
  </w:footnote>
  <w:footnote w:type="continuationSeparator" w:id="0">
    <w:p w:rsidR="00F92802" w:rsidRDefault="00F9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1"/>
    <w:rsid w:val="000173EA"/>
    <w:rsid w:val="00120F17"/>
    <w:rsid w:val="004F010A"/>
    <w:rsid w:val="005D485E"/>
    <w:rsid w:val="006832DD"/>
    <w:rsid w:val="00741307"/>
    <w:rsid w:val="007B4AE1"/>
    <w:rsid w:val="008E3B09"/>
    <w:rsid w:val="00D720C0"/>
    <w:rsid w:val="00E31718"/>
    <w:rsid w:val="00EE5823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EE2AC-9D4D-4513-9FB0-1B2406C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4AE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rsid w:val="007B4AE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Char">
    <w:name w:val="页脚 Char"/>
    <w:basedOn w:val="a0"/>
    <w:link w:val="a3"/>
    <w:rsid w:val="007B4AE1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a4">
    <w:name w:val="header"/>
    <w:basedOn w:val="a"/>
    <w:link w:val="Char0"/>
    <w:uiPriority w:val="99"/>
    <w:unhideWhenUsed/>
    <w:rsid w:val="00D7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20C0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styleId="a5">
    <w:name w:val="Hyperlink"/>
    <w:rsid w:val="00E3171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iyuangongyu.com.cn/e/order/morder.php?id=1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学营</dc:creator>
  <cp:keywords/>
  <dc:description/>
  <cp:lastModifiedBy>陈 学营</cp:lastModifiedBy>
  <cp:revision>6</cp:revision>
  <dcterms:created xsi:type="dcterms:W3CDTF">2019-04-17T09:48:00Z</dcterms:created>
  <dcterms:modified xsi:type="dcterms:W3CDTF">2019-06-06T10:00:00Z</dcterms:modified>
</cp:coreProperties>
</file>